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4008C1" w:rsidRPr="004008C1">
        <w:rPr>
          <w:rFonts w:ascii="Georgia" w:eastAsia="Georgia" w:hAnsi="Georgia" w:cs="Georgia"/>
          <w:b/>
          <w:sz w:val="20"/>
          <w:szCs w:val="20"/>
        </w:rPr>
        <w:t xml:space="preserve">SSO Iwona </w:t>
      </w:r>
      <w:proofErr w:type="spellStart"/>
      <w:r w:rsidR="004008C1" w:rsidRPr="004008C1">
        <w:rPr>
          <w:rFonts w:ascii="Georgia" w:eastAsia="Georgia" w:hAnsi="Georgia" w:cs="Georgia"/>
          <w:b/>
          <w:sz w:val="20"/>
          <w:szCs w:val="20"/>
        </w:rPr>
        <w:t>Pawlukowska</w:t>
      </w:r>
      <w:proofErr w:type="spellEnd"/>
    </w:p>
    <w:p w:rsidR="00CA0801" w:rsidRDefault="00117392">
      <w:r>
        <w:rPr>
          <w:rFonts w:ascii="Georgia" w:eastAsia="Georgia" w:hAnsi="Georgia" w:cs="Georgia"/>
          <w:b/>
          <w:sz w:val="20"/>
          <w:szCs w:val="20"/>
          <w:highlight w:val="white"/>
        </w:rPr>
        <w:t xml:space="preserve">Sąd Okręgowy w </w:t>
      </w:r>
      <w:r w:rsidR="004008C1">
        <w:rPr>
          <w:rFonts w:ascii="Georgia" w:eastAsia="Georgia" w:hAnsi="Georgia" w:cs="Georgia"/>
          <w:b/>
          <w:sz w:val="20"/>
          <w:szCs w:val="20"/>
        </w:rPr>
        <w:t>Siedlcach</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4008C1" w:rsidRPr="004008C1">
        <w:rPr>
          <w:rFonts w:ascii="Georgia" w:eastAsia="Georgia" w:hAnsi="Georgia" w:cs="Georgia"/>
          <w:b/>
          <w:sz w:val="20"/>
          <w:szCs w:val="20"/>
          <w:highlight w:val="white"/>
        </w:rPr>
        <w:t>prezes@siedlce.so.gov.pl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4008C1">
        <w:rPr>
          <w:rFonts w:ascii="Georgia" w:eastAsia="Georgia" w:hAnsi="Georgia" w:cs="Georgia"/>
          <w:b/>
          <w:sz w:val="20"/>
          <w:szCs w:val="20"/>
          <w:highlight w:val="white"/>
        </w:rPr>
        <w:t>Siedlcach</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Szanowna Pani Prezes,</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DA39A3" w:rsidRPr="00DA39A3">
        <w:rPr>
          <w:rFonts w:ascii="Georgia" w:eastAsia="Georgia" w:hAnsi="Georgia" w:cs="Georgia"/>
          <w:sz w:val="20"/>
          <w:szCs w:val="20"/>
          <w:highlight w:val="white"/>
        </w:rPr>
        <w:t>Siedlcach</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Pr>
          <w:rFonts w:ascii="Georgia" w:eastAsia="Georgia" w:hAnsi="Georgia" w:cs="Georgia"/>
          <w:sz w:val="20"/>
          <w:szCs w:val="20"/>
        </w:rPr>
        <w:t>C</w:t>
      </w:r>
      <w:r w:rsidR="00DA39A3">
        <w:rPr>
          <w:rFonts w:ascii="Georgia" w:eastAsia="Georgia" w:hAnsi="Georgia" w:cs="Georgia"/>
          <w:sz w:val="20"/>
          <w:szCs w:val="20"/>
        </w:rPr>
        <w:t>-</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DA39A3">
        <w:rPr>
          <w:rFonts w:ascii="Georgia" w:eastAsia="Georgia" w:hAnsi="Georgia" w:cs="Georgia"/>
          <w:sz w:val="20"/>
          <w:szCs w:val="20"/>
        </w:rPr>
        <w:t>9 listopada 2010 r. w sprawie C-</w:t>
      </w:r>
      <w:r>
        <w:rPr>
          <w:rFonts w:ascii="Georgia" w:eastAsia="Georgia" w:hAnsi="Georgia" w:cs="Georgia"/>
          <w:sz w:val="20"/>
          <w:szCs w:val="20"/>
        </w:rPr>
        <w:t xml:space="preserve">137/08 VB </w:t>
      </w:r>
      <w:proofErr w:type="spellStart"/>
      <w:r>
        <w:rPr>
          <w:rFonts w:ascii="Georgia" w:eastAsia="Georgia" w:hAnsi="Georgia" w:cs="Georgia"/>
          <w:sz w:val="20"/>
          <w:szCs w:val="20"/>
        </w:rPr>
        <w:t>Pénzügyi</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Lízing</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Zb.Orz</w:t>
      </w:r>
      <w:proofErr w:type="spellEnd"/>
      <w:r>
        <w:rPr>
          <w:rFonts w:ascii="Georgia" w:eastAsia="Georgia" w:hAnsi="Georgia" w:cs="Georgia"/>
          <w:sz w:val="20"/>
          <w:szCs w:val="20"/>
        </w:rPr>
        <w:t>. s. I</w:t>
      </w:r>
      <w:r w:rsidR="00DA39A3">
        <w:rPr>
          <w:rFonts w:ascii="Georgia" w:eastAsia="Georgia" w:hAnsi="Georgia" w:cs="Georgia"/>
          <w:sz w:val="20"/>
          <w:szCs w:val="20"/>
        </w:rPr>
        <w:t>-</w:t>
      </w:r>
      <w:r>
        <w:rPr>
          <w:rFonts w:ascii="Georgia" w:eastAsia="Georgia" w:hAnsi="Georgia" w:cs="Georgia"/>
          <w:sz w:val="20"/>
          <w:szCs w:val="20"/>
        </w:rPr>
        <w:t>10847, pkt 47; z dnia 15 marca 2012 r. w sprawie C</w:t>
      </w:r>
      <w:r w:rsidR="00DA39A3">
        <w:rPr>
          <w:rFonts w:ascii="Georgia" w:eastAsia="Georgia" w:hAnsi="Georgia" w:cs="Georgia"/>
          <w:sz w:val="20"/>
          <w:szCs w:val="20"/>
        </w:rPr>
        <w:t>-</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DA39A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DA39A3">
        <w:rPr>
          <w:rFonts w:ascii="Georgia" w:eastAsia="Georgia" w:hAnsi="Georgia" w:cs="Georgia"/>
          <w:sz w:val="20"/>
          <w:szCs w:val="20"/>
        </w:rPr>
        <w:t>Siedlcach</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A05" w:rsidRDefault="00CF0A05">
      <w:pPr>
        <w:spacing w:line="240" w:lineRule="auto"/>
      </w:pPr>
      <w:r>
        <w:separator/>
      </w:r>
    </w:p>
  </w:endnote>
  <w:endnote w:type="continuationSeparator" w:id="0">
    <w:p w:rsidR="00CF0A05" w:rsidRDefault="00CF0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CF0A05">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DA39A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A05" w:rsidRDefault="00CF0A05">
      <w:pPr>
        <w:spacing w:line="240" w:lineRule="auto"/>
      </w:pPr>
      <w:r>
        <w:separator/>
      </w:r>
    </w:p>
  </w:footnote>
  <w:footnote w:type="continuationSeparator" w:id="0">
    <w:p w:rsidR="00CF0A05" w:rsidRDefault="00CF0A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CF0A05">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4008C1"/>
    <w:rsid w:val="00697021"/>
    <w:rsid w:val="00CA0801"/>
    <w:rsid w:val="00CF0A05"/>
    <w:rsid w:val="00DA39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1995</Words>
  <Characters>11973</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4</cp:revision>
  <dcterms:created xsi:type="dcterms:W3CDTF">2017-01-13T21:00:00Z</dcterms:created>
  <dcterms:modified xsi:type="dcterms:W3CDTF">2017-01-13T21:02:00Z</dcterms:modified>
</cp:coreProperties>
</file>